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60C" w:rsidRDefault="008E4AB0" w:rsidP="003E0696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9900"/>
          <w:sz w:val="36"/>
          <w:szCs w:val="36"/>
        </w:rPr>
      </w:pPr>
      <w:proofErr w:type="spellStart"/>
      <w:r>
        <w:rPr>
          <w:rFonts w:ascii="Times New Roman" w:hAnsi="Times New Roman" w:cs="Times New Roman"/>
          <w:b/>
          <w:i/>
          <w:color w:val="009900"/>
          <w:sz w:val="36"/>
          <w:szCs w:val="36"/>
        </w:rPr>
        <w:t>Гендерный</w:t>
      </w:r>
      <w:proofErr w:type="spellEnd"/>
      <w:r>
        <w:rPr>
          <w:rFonts w:ascii="Times New Roman" w:hAnsi="Times New Roman" w:cs="Times New Roman"/>
          <w:b/>
          <w:i/>
          <w:color w:val="009900"/>
          <w:sz w:val="36"/>
          <w:szCs w:val="36"/>
        </w:rPr>
        <w:t xml:space="preserve"> подход в обучении детей рисованию</w:t>
      </w:r>
    </w:p>
    <w:p w:rsidR="003E0696" w:rsidRDefault="003E0696" w:rsidP="003E0696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9900"/>
          <w:sz w:val="36"/>
          <w:szCs w:val="36"/>
        </w:rPr>
      </w:pPr>
    </w:p>
    <w:p w:rsidR="003E0696" w:rsidRDefault="003E0696" w:rsidP="003E0696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E069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(с использованием </w:t>
      </w:r>
      <w:proofErr w:type="spellStart"/>
      <w:r w:rsidRPr="003E069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мультимедийной</w:t>
      </w:r>
      <w:proofErr w:type="spellEnd"/>
      <w:r w:rsidRPr="003E069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презентации </w:t>
      </w:r>
    </w:p>
    <w:p w:rsidR="003E0696" w:rsidRDefault="003E0696" w:rsidP="003E0696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E069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"Рисуют мальчики, рисуют девочки")</w:t>
      </w:r>
    </w:p>
    <w:p w:rsidR="003E0696" w:rsidRPr="003E0696" w:rsidRDefault="003E0696" w:rsidP="003E0696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950"/>
        <w:gridCol w:w="8555"/>
      </w:tblGrid>
      <w:tr w:rsidR="000428EC" w:rsidRPr="000428EC" w:rsidTr="000428EC">
        <w:trPr>
          <w:tblCellSpacing w:w="0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28EC" w:rsidRPr="000428EC" w:rsidRDefault="000428EC" w:rsidP="003E069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слайд</w:t>
            </w: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28EC" w:rsidRPr="000428EC" w:rsidRDefault="000428EC" w:rsidP="000428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Одно из важнейших условий реализации </w:t>
            </w:r>
            <w:proofErr w:type="spellStart"/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гендерного</w:t>
            </w:r>
            <w:proofErr w:type="spellEnd"/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подхода в воспитании детей — это преодоление разобщённости мальчиков и девочек в дошкольном возрасте, формирование у них дружеских отношений, культуры </w:t>
            </w:r>
            <w:proofErr w:type="spellStart"/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общения,уважения</w:t>
            </w:r>
            <w:proofErr w:type="spellEnd"/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 к другу. Для этого организуется интересная для детей обоего пола совместная деятельность (</w:t>
            </w:r>
            <w:proofErr w:type="spellStart"/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игровая,трудовая</w:t>
            </w:r>
            <w:proofErr w:type="spellEnd"/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художественная).</w:t>
            </w:r>
          </w:p>
        </w:tc>
      </w:tr>
      <w:tr w:rsidR="000428EC" w:rsidRPr="000428EC" w:rsidTr="000428EC">
        <w:trPr>
          <w:tblCellSpacing w:w="0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28EC" w:rsidRPr="000428EC" w:rsidRDefault="000428EC" w:rsidP="000428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0428EC" w:rsidRPr="000428EC" w:rsidRDefault="000428EC" w:rsidP="000428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слайд</w:t>
            </w: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28EC" w:rsidRPr="000428EC" w:rsidRDefault="000428EC" w:rsidP="000428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Наблюдая за деятельностью детей в группе, мы создали систему работы,</w:t>
            </w:r>
            <w:r w:rsidRPr="00042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28EC">
              <w:rPr>
                <w:rFonts w:ascii="Times New Roman" w:eastAsia="Times New Roman" w:hAnsi="Times New Roman" w:cs="Times New Roman"/>
                <w:b/>
                <w:bCs/>
                <w:color w:val="0000CD"/>
                <w:sz w:val="24"/>
                <w:szCs w:val="24"/>
                <w:lang w:eastAsia="ru-RU"/>
              </w:rPr>
              <w:t xml:space="preserve">цель которой — способствовать </w:t>
            </w:r>
            <w:proofErr w:type="spellStart"/>
            <w:r w:rsidRPr="000428EC">
              <w:rPr>
                <w:rFonts w:ascii="Times New Roman" w:eastAsia="Times New Roman" w:hAnsi="Times New Roman" w:cs="Times New Roman"/>
                <w:b/>
                <w:bCs/>
                <w:color w:val="0000CD"/>
                <w:sz w:val="24"/>
                <w:szCs w:val="24"/>
                <w:lang w:eastAsia="ru-RU"/>
              </w:rPr>
              <w:t>гендерному</w:t>
            </w:r>
            <w:proofErr w:type="spellEnd"/>
            <w:r w:rsidRPr="000428EC">
              <w:rPr>
                <w:rFonts w:ascii="Times New Roman" w:eastAsia="Times New Roman" w:hAnsi="Times New Roman" w:cs="Times New Roman"/>
                <w:b/>
                <w:bCs/>
                <w:color w:val="0000CD"/>
                <w:sz w:val="24"/>
                <w:szCs w:val="24"/>
                <w:lang w:eastAsia="ru-RU"/>
              </w:rPr>
              <w:t xml:space="preserve"> воспитанию детей посредством рисования.</w:t>
            </w:r>
            <w:r w:rsidRPr="00042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основе данной цели определены следующие</w:t>
            </w:r>
            <w:r w:rsidRPr="000428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428E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задачи</w:t>
            </w:r>
            <w:r w:rsidRPr="000428EC">
              <w:rPr>
                <w:rFonts w:ascii="Times New Roman" w:eastAsia="Times New Roman" w:hAnsi="Times New Roman" w:cs="Times New Roman"/>
                <w:color w:val="DAA520"/>
                <w:sz w:val="28"/>
                <w:szCs w:val="28"/>
                <w:lang w:eastAsia="ru-RU"/>
              </w:rPr>
              <w:t>:</w:t>
            </w:r>
          </w:p>
          <w:p w:rsidR="000428EC" w:rsidRPr="000428EC" w:rsidRDefault="000428EC" w:rsidP="000428EC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творческие способности мальчиков и девочек в процессе рисования;</w:t>
            </w:r>
          </w:p>
          <w:p w:rsidR="000428EC" w:rsidRPr="000428EC" w:rsidRDefault="000428EC" w:rsidP="000428EC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адекватную полу модель поведения у детей;</w:t>
            </w:r>
          </w:p>
          <w:p w:rsidR="000428EC" w:rsidRPr="000428EC" w:rsidRDefault="000428EC" w:rsidP="000428EC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воспитывать культуру взаимоотношений между мальчиками и девочками;</w:t>
            </w:r>
          </w:p>
          <w:p w:rsidR="000428EC" w:rsidRPr="000428EC" w:rsidRDefault="000428EC" w:rsidP="000428EC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учить детей работать индивидуально и создавать коллективные композиции, соотносить свои желания и интересы с желаниями и интересами других детей;</w:t>
            </w:r>
          </w:p>
          <w:p w:rsidR="000428EC" w:rsidRPr="000428EC" w:rsidRDefault="000428EC" w:rsidP="000428EC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учить детей использовать в рисовании разнообразные материалы и техники, разные способы создания </w:t>
            </w:r>
            <w:proofErr w:type="spellStart"/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изображения,соединения</w:t>
            </w:r>
            <w:proofErr w:type="spellEnd"/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одном рисунке разных материалов с целью получения выразительного образа и др.</w:t>
            </w:r>
          </w:p>
        </w:tc>
      </w:tr>
      <w:tr w:rsidR="000428EC" w:rsidRPr="000428EC" w:rsidTr="000428EC">
        <w:trPr>
          <w:tblCellSpacing w:w="0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28EC" w:rsidRPr="000428EC" w:rsidRDefault="000428EC" w:rsidP="000428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:rsidR="000428EC" w:rsidRPr="000428EC" w:rsidRDefault="000428EC" w:rsidP="000428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слайд</w:t>
            </w: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28EC" w:rsidRPr="000428EC" w:rsidRDefault="000428EC" w:rsidP="000428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Занятия по рисованию проводятся как со всей группой, так и по подгруппам — отдельно с девочками, отдельно с мальчиками, что зависит от тематики занятия. При их организации учитываются такие</w:t>
            </w:r>
            <w:r w:rsidRPr="00042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28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особенности детей</w:t>
            </w:r>
            <w:r w:rsidRPr="000428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как:</w:t>
            </w:r>
          </w:p>
          <w:p w:rsidR="000428EC" w:rsidRPr="000428EC" w:rsidRDefault="000428EC" w:rsidP="000428E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интерес к рисованию, независимо от пола ребёнка, возникает на основе игровой мотивации, специально созданной взрослым;</w:t>
            </w:r>
          </w:p>
          <w:p w:rsidR="000428EC" w:rsidRPr="000428EC" w:rsidRDefault="000428EC" w:rsidP="000428E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кисть руки мальчика в своём развитии отстаёт от кисти руки девочки на 1,5 года;</w:t>
            </w:r>
          </w:p>
          <w:p w:rsidR="000428EC" w:rsidRPr="000428EC" w:rsidRDefault="000428EC" w:rsidP="000428E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девочек лучше развита зрительно — моторная координация</w:t>
            </w:r>
          </w:p>
          <w:p w:rsidR="000428EC" w:rsidRPr="000428EC" w:rsidRDefault="000428EC" w:rsidP="000428E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мальчиков больше задатков к творческой деятельности;</w:t>
            </w:r>
          </w:p>
          <w:p w:rsidR="000428EC" w:rsidRPr="000428EC" w:rsidRDefault="000428EC" w:rsidP="000428E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девочки больше нуждаются в стимулах, построенных на основе слухового восприятия;</w:t>
            </w:r>
          </w:p>
          <w:p w:rsidR="000428EC" w:rsidRPr="000428EC" w:rsidRDefault="000428EC" w:rsidP="000428E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мальчики плохо воспринимают объяснения на слух, для них предпочтительнее использовать визуальные средства, построенные на зрительном восприятии;</w:t>
            </w:r>
          </w:p>
          <w:p w:rsidR="000428EC" w:rsidRPr="000428EC" w:rsidRDefault="000428EC" w:rsidP="000428E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оценки поведения детей и результатов их деятельности девочки крайне чувствительны к интонациям, форме оценки, её публичности. Для девочек очень важно, чтобы ими восхищались в присутствии других людей( детей, родителей).;</w:t>
            </w:r>
          </w:p>
          <w:p w:rsidR="000428EC" w:rsidRPr="000428EC" w:rsidRDefault="000428EC" w:rsidP="000428E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мальчиков наиболее значимым является указание на то, что он добился результатов в чём - либо.</w:t>
            </w:r>
          </w:p>
        </w:tc>
      </w:tr>
      <w:tr w:rsidR="000428EC" w:rsidRPr="000428EC" w:rsidTr="000428EC">
        <w:trPr>
          <w:tblCellSpacing w:w="0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28EC" w:rsidRPr="000428EC" w:rsidRDefault="000428EC" w:rsidP="000428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</w:t>
            </w:r>
          </w:p>
          <w:p w:rsidR="000428EC" w:rsidRPr="000428EC" w:rsidRDefault="000428EC" w:rsidP="000428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слайд</w:t>
            </w: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28EC" w:rsidRPr="000428EC" w:rsidRDefault="000428EC" w:rsidP="000428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Рисование - один из самых любимых видов детской деятельности.</w:t>
            </w:r>
            <w:r w:rsidRPr="000428EC">
              <w:rPr>
                <w:rFonts w:ascii="Times New Roman" w:eastAsia="Times New Roman" w:hAnsi="Times New Roman" w:cs="Times New Roman"/>
                <w:color w:val="5C8526"/>
                <w:sz w:val="28"/>
                <w:szCs w:val="28"/>
                <w:lang w:eastAsia="ru-RU"/>
              </w:rPr>
              <w:t xml:space="preserve"> </w:t>
            </w:r>
            <w:r w:rsidRPr="000428EC">
              <w:rPr>
                <w:rFonts w:ascii="Times New Roman" w:eastAsia="Times New Roman" w:hAnsi="Times New Roman" w:cs="Times New Roman"/>
                <w:color w:val="00A000"/>
                <w:sz w:val="28"/>
                <w:szCs w:val="28"/>
                <w:lang w:eastAsia="ru-RU"/>
              </w:rPr>
              <w:t>Именно в процессе рисования видно, (проблемы)</w:t>
            </w:r>
            <w:r w:rsidRPr="000428EC">
              <w:rPr>
                <w:rFonts w:ascii="Times New Roman" w:eastAsia="Times New Roman" w:hAnsi="Times New Roman" w:cs="Times New Roman"/>
                <w:b/>
                <w:bCs/>
                <w:color w:val="5C8526"/>
                <w:sz w:val="28"/>
                <w:szCs w:val="28"/>
                <w:lang w:eastAsia="ru-RU"/>
              </w:rPr>
              <w:t xml:space="preserve"> что мальчики:</w:t>
            </w:r>
          </w:p>
          <w:p w:rsidR="000428EC" w:rsidRPr="000428EC" w:rsidRDefault="000428EC" w:rsidP="000428EC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осваивают художественный мир в целом;</w:t>
            </w:r>
          </w:p>
          <w:p w:rsidR="000428EC" w:rsidRPr="000428EC" w:rsidRDefault="000428EC" w:rsidP="000428EC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мальчиков процесс рисования происходит на уровне смысловых образований;</w:t>
            </w:r>
          </w:p>
          <w:p w:rsidR="000428EC" w:rsidRPr="000428EC" w:rsidRDefault="000428EC" w:rsidP="000428EC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часто испытывают затруднения в изображении объекта в движении;</w:t>
            </w:r>
          </w:p>
          <w:p w:rsidR="000428EC" w:rsidRPr="000428EC" w:rsidRDefault="000428EC" w:rsidP="000428EC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часто не могут рисовать кистью тонкую линию и нажимают на всю плоскость кисти;</w:t>
            </w:r>
          </w:p>
          <w:p w:rsidR="000428EC" w:rsidRPr="000428EC" w:rsidRDefault="000428EC" w:rsidP="000428EC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часто ограничиваются несколькими цветами, выбирают тёмные оттенки;</w:t>
            </w:r>
          </w:p>
          <w:p w:rsidR="000428EC" w:rsidRPr="000428EC" w:rsidRDefault="000428EC" w:rsidP="000428EC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делают рисунок мало предметным, недостаточно детализируют и обогащают;</w:t>
            </w:r>
          </w:p>
          <w:p w:rsidR="000428EC" w:rsidRPr="000428EC" w:rsidRDefault="000428EC" w:rsidP="000428EC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b/>
                <w:bCs/>
                <w:color w:val="5C8526"/>
                <w:sz w:val="28"/>
                <w:szCs w:val="28"/>
                <w:lang w:eastAsia="ru-RU"/>
              </w:rPr>
              <w:t>А девочки :</w:t>
            </w:r>
          </w:p>
          <w:p w:rsidR="000428EC" w:rsidRPr="000428EC" w:rsidRDefault="000428EC" w:rsidP="000428EC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интересует конкретика, детализация;</w:t>
            </w:r>
          </w:p>
          <w:p w:rsidR="000428EC" w:rsidRPr="000428EC" w:rsidRDefault="000428EC" w:rsidP="000428EC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девочек включается уровень восприятия, позволяющий детально видеть красоту окружающего мира;</w:t>
            </w:r>
          </w:p>
          <w:p w:rsidR="000428EC" w:rsidRPr="000428EC" w:rsidRDefault="000428EC" w:rsidP="000428EC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очень широко разворачивают тему, придумывают большой сюжет, долго делают набросок.</w:t>
            </w:r>
          </w:p>
          <w:p w:rsidR="000428EC" w:rsidRPr="000428EC" w:rsidRDefault="000428EC" w:rsidP="000428EC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А для того, чтобы решить эти проблемы, на занятиях по рисованию важно создать условия, чтобы дети могли выразить то, что для каждого из них интересно и эмоционально значимо. Для этого используются педагогические приёмы:</w:t>
            </w:r>
          </w:p>
          <w:p w:rsidR="000428EC" w:rsidRPr="000428EC" w:rsidRDefault="000428EC" w:rsidP="000428EC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b/>
                <w:bCs/>
                <w:color w:val="5C8526"/>
                <w:sz w:val="24"/>
                <w:szCs w:val="24"/>
                <w:lang w:eastAsia="ru-RU"/>
              </w:rPr>
              <w:t>для мальчиков:</w:t>
            </w:r>
          </w:p>
          <w:p w:rsidR="000428EC" w:rsidRPr="000428EC" w:rsidRDefault="000428EC" w:rsidP="000428EC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предложить из геометрических фигур (палочек) выложить фигурку человека в движении;</w:t>
            </w:r>
          </w:p>
          <w:p w:rsidR="000428EC" w:rsidRPr="000428EC" w:rsidRDefault="000428EC" w:rsidP="000428EC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продемонстрировать перед детьми разные движения человека (демонстрирует сам педагог, дети друг другу);</w:t>
            </w:r>
          </w:p>
          <w:p w:rsidR="000428EC" w:rsidRPr="000428EC" w:rsidRDefault="000428EC" w:rsidP="000428EC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просит самого ребёнка изобразить движения человека и посмотреть на себя в зеркале;</w:t>
            </w:r>
          </w:p>
          <w:p w:rsidR="000428EC" w:rsidRPr="000428EC" w:rsidRDefault="000428EC" w:rsidP="000428EC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дать мальчикам тонкую кисть для прорисовки рисунка, заранее прорисованного простым карандашом;</w:t>
            </w:r>
          </w:p>
          <w:p w:rsidR="000428EC" w:rsidRPr="000428EC" w:rsidRDefault="000428EC" w:rsidP="000428EC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предложить схему использования тонкой кисти;</w:t>
            </w:r>
          </w:p>
          <w:p w:rsidR="000428EC" w:rsidRPr="000428EC" w:rsidRDefault="000428EC" w:rsidP="000428EC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тонкую кисть даже при закрашивании крупных деталей;</w:t>
            </w:r>
          </w:p>
          <w:p w:rsidR="000428EC" w:rsidRPr="000428EC" w:rsidRDefault="000428EC" w:rsidP="000428EC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предложить варианты раскрашивания будущего рисунка: цветные фишки, цветные схемы — пусть ребёнок перед раскрашиванием поварьирует цветовую гамму и вместе с воспитателем обсудит и выберет цвета для своего рисунка;</w:t>
            </w:r>
          </w:p>
          <w:p w:rsidR="000428EC" w:rsidRPr="000428EC" w:rsidRDefault="000428EC" w:rsidP="000428EC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посадить мальчика за одним столом с девочкой для того, чтобы мальчик учился, глядя на рисунок соседки — девочки;</w:t>
            </w:r>
          </w:p>
          <w:p w:rsidR="000428EC" w:rsidRPr="000428EC" w:rsidRDefault="000428EC" w:rsidP="000428EC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предложить мальчикам схему с изображением тех деталей, которыми они могут дополнить рисунок (схему продумываем к каждому занятию).</w:t>
            </w:r>
          </w:p>
          <w:p w:rsidR="000428EC" w:rsidRPr="000428EC" w:rsidRDefault="000428EC" w:rsidP="000428EC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b/>
                <w:bCs/>
                <w:color w:val="5C8526"/>
                <w:sz w:val="24"/>
                <w:szCs w:val="24"/>
                <w:lang w:eastAsia="ru-RU"/>
              </w:rPr>
              <w:t>для девочек:</w:t>
            </w:r>
          </w:p>
          <w:p w:rsidR="000428EC" w:rsidRPr="000428EC" w:rsidRDefault="000428EC" w:rsidP="00997EF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разделить процесс рисования на 2 части: </w:t>
            </w:r>
          </w:p>
          <w:p w:rsidR="000428EC" w:rsidRPr="000428EC" w:rsidRDefault="000428EC" w:rsidP="00997EF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часть — рисование крупных деталей;</w:t>
            </w:r>
          </w:p>
          <w:p w:rsidR="000428EC" w:rsidRPr="000428EC" w:rsidRDefault="000428EC" w:rsidP="00997EF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часть - после просушки вырисовывание мелких деталей — даём схему </w:t>
            </w:r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(алгоритм);</w:t>
            </w:r>
          </w:p>
          <w:p w:rsidR="000428EC" w:rsidRPr="000428EC" w:rsidRDefault="000428EC" w:rsidP="00997EF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дать схему — распределитель времени на набросок и раскрашивание.</w:t>
            </w:r>
          </w:p>
        </w:tc>
      </w:tr>
      <w:tr w:rsidR="000428EC" w:rsidRPr="000428EC" w:rsidTr="000428EC">
        <w:trPr>
          <w:tblCellSpacing w:w="0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28EC" w:rsidRPr="000428EC" w:rsidRDefault="000428EC" w:rsidP="000428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</w:t>
            </w:r>
          </w:p>
          <w:p w:rsidR="000428EC" w:rsidRPr="000428EC" w:rsidRDefault="000428EC" w:rsidP="000428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слайд</w:t>
            </w: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28EC" w:rsidRPr="000428EC" w:rsidRDefault="000428EC" w:rsidP="000428EC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Важное место при </w:t>
            </w:r>
            <w:proofErr w:type="spellStart"/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гендерном</w:t>
            </w:r>
            <w:proofErr w:type="spellEnd"/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подходе в процессе рисования занимает организация предметно — развивающей среды. Для создания уголка </w:t>
            </w:r>
            <w:r w:rsidRPr="000428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изо</w:t>
            </w:r>
            <w:r w:rsidRPr="00042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творчества привлекаются сами дети. Для этого первоначально выявляются предпочтения детей в его цветовом решении с помощью вводного занятия на тему "Какой цвет я люблю", в процессе которого мальчики и девочки из множества цветов и оттенков выбирают самые любимые. Таким образом , формируется цветовая гамма , которую предпочитают мальчики и девочки по отдельности в оформлении данного пространства группы. Педагогом реализуется заданное детьми цветовое решение уголка изо творчества. Появляются места для рисования в индивидуальном решении для мальчиков и девочек. </w:t>
            </w:r>
            <w:r w:rsidRPr="000428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Наполнение уголка производится в зависимости от интересов детей, индивидуальных, возрастных, половых и </w:t>
            </w:r>
            <w:proofErr w:type="spellStart"/>
            <w:r w:rsidRPr="000428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гендерных</w:t>
            </w:r>
            <w:proofErr w:type="spellEnd"/>
            <w:r w:rsidRPr="000428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особенностей:</w:t>
            </w:r>
          </w:p>
          <w:p w:rsidR="000428EC" w:rsidRPr="000428EC" w:rsidRDefault="000428EC" w:rsidP="000428EC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B0082"/>
                <w:sz w:val="24"/>
                <w:szCs w:val="24"/>
                <w:lang w:eastAsia="ru-RU"/>
              </w:rPr>
              <w:t>разные по цвету и форме стаканчики для изобразительных материалов (ракеты, самолёта и цветка , дерева)</w:t>
            </w:r>
          </w:p>
          <w:p w:rsidR="000428EC" w:rsidRPr="000428EC" w:rsidRDefault="000428EC" w:rsidP="000428EC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B0082"/>
                <w:sz w:val="24"/>
                <w:szCs w:val="24"/>
                <w:lang w:eastAsia="ru-RU"/>
              </w:rPr>
              <w:t>подкладные салфетки для бумаги( мальчикам — мужских видов спорта, разнообразной техники, узорами в клетку и в</w:t>
            </w:r>
            <w:r w:rsidRPr="000428EC">
              <w:rPr>
                <w:rFonts w:ascii="Times New Roman" w:eastAsia="Times New Roman" w:hAnsi="Times New Roman" w:cs="Times New Roman"/>
                <w:b/>
                <w:bCs/>
                <w:color w:val="4B0082"/>
                <w:sz w:val="28"/>
                <w:szCs w:val="28"/>
                <w:lang w:eastAsia="ru-RU"/>
              </w:rPr>
              <w:t xml:space="preserve"> </w:t>
            </w:r>
            <w:r w:rsidRPr="000428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B0082"/>
                <w:sz w:val="24"/>
                <w:szCs w:val="24"/>
                <w:lang w:eastAsia="ru-RU"/>
              </w:rPr>
              <w:t>линейку, подводный мир, мужских героев из мультфильмов и сказок, т.д., а девочкам — насекомые, животные, кукол, сказочных принцесс и эльфов и т.д.)</w:t>
            </w:r>
          </w:p>
          <w:p w:rsidR="000428EC" w:rsidRPr="000428EC" w:rsidRDefault="000428EC" w:rsidP="000428EC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B0082"/>
                <w:sz w:val="24"/>
                <w:szCs w:val="24"/>
                <w:lang w:eastAsia="ru-RU"/>
              </w:rPr>
              <w:t>кисти, карандаши, фломастеры украшенные (юбочками) из любимых цветов девочек</w:t>
            </w:r>
          </w:p>
          <w:p w:rsidR="000428EC" w:rsidRPr="000428EC" w:rsidRDefault="000428EC" w:rsidP="000428EC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B0082"/>
                <w:sz w:val="24"/>
                <w:szCs w:val="24"/>
                <w:lang w:eastAsia="ru-RU"/>
              </w:rPr>
              <w:t>раскраски с различными изображениями(мальчикам — рыцари, девочкам — принцессы)</w:t>
            </w:r>
          </w:p>
          <w:p w:rsidR="000428EC" w:rsidRPr="000428EC" w:rsidRDefault="000428EC" w:rsidP="000428EC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B0082"/>
                <w:sz w:val="24"/>
                <w:szCs w:val="24"/>
                <w:lang w:eastAsia="ru-RU"/>
              </w:rPr>
              <w:t>трафареты с изображениями предметов мужского характера(машины, инструменты) и женского (цветы, бабочки)</w:t>
            </w:r>
          </w:p>
          <w:p w:rsidR="000428EC" w:rsidRPr="000428EC" w:rsidRDefault="000428EC" w:rsidP="000428EC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B0082"/>
                <w:sz w:val="24"/>
                <w:szCs w:val="24"/>
                <w:lang w:eastAsia="ru-RU"/>
              </w:rPr>
              <w:t>рамочки для детских работ самых разнообразных цветов и оттенков, которые самостоятельно по своему предпочтению выбираются мальчиками и девочками</w:t>
            </w:r>
          </w:p>
          <w:p w:rsidR="000428EC" w:rsidRPr="000428EC" w:rsidRDefault="000428EC" w:rsidP="000428EC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B0082"/>
                <w:sz w:val="24"/>
                <w:szCs w:val="24"/>
                <w:lang w:eastAsia="ru-RU"/>
              </w:rPr>
              <w:t>схемы (алгоритмы), помогающие в рисовании (для мальчиков и девочек)</w:t>
            </w:r>
          </w:p>
          <w:p w:rsidR="000428EC" w:rsidRPr="000428EC" w:rsidRDefault="000428EC" w:rsidP="000428EC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B0082"/>
                <w:sz w:val="24"/>
                <w:szCs w:val="24"/>
                <w:lang w:eastAsia="ru-RU"/>
              </w:rPr>
              <w:t>сюжетная мебель (стул — цветок для девочек и стул — болтик для мальчиков ) и многое другое.</w:t>
            </w:r>
          </w:p>
        </w:tc>
      </w:tr>
      <w:tr w:rsidR="000428EC" w:rsidRPr="000428EC" w:rsidTr="000428EC">
        <w:trPr>
          <w:tblCellSpacing w:w="0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28EC" w:rsidRPr="000428EC" w:rsidRDefault="000428EC" w:rsidP="000428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 </w:t>
            </w:r>
          </w:p>
          <w:p w:rsidR="000428EC" w:rsidRPr="000428EC" w:rsidRDefault="000428EC" w:rsidP="000428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слайд</w:t>
            </w: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28EC" w:rsidRPr="000428EC" w:rsidRDefault="000428EC" w:rsidP="000428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8E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Осуществляя </w:t>
            </w:r>
            <w:proofErr w:type="spellStart"/>
            <w:r w:rsidRPr="000428E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гендерный</w:t>
            </w:r>
            <w:proofErr w:type="spellEnd"/>
            <w:r w:rsidRPr="000428E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подход в рисовании, мы избежим нарушения свободы творческого и личностного самовыражение каждого мальчика и каждой девочки, научимся относиться к их внутреннему миру бережно и с уважением, сможем понять и принять их такими, какими их создала природа — разными и по-разному прекрасными.</w:t>
            </w:r>
          </w:p>
        </w:tc>
      </w:tr>
    </w:tbl>
    <w:p w:rsidR="000428EC" w:rsidRPr="000428EC" w:rsidRDefault="000428EC" w:rsidP="000428EC">
      <w:pPr>
        <w:rPr>
          <w:rFonts w:ascii="Times New Roman" w:hAnsi="Times New Roman" w:cs="Times New Roman"/>
          <w:sz w:val="32"/>
          <w:szCs w:val="32"/>
        </w:rPr>
      </w:pPr>
    </w:p>
    <w:sectPr w:rsidR="000428EC" w:rsidRPr="000428EC" w:rsidSect="000428E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F27AE"/>
    <w:multiLevelType w:val="multilevel"/>
    <w:tmpl w:val="F9BAE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7F419C"/>
    <w:multiLevelType w:val="multilevel"/>
    <w:tmpl w:val="6F5E0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5726F1"/>
    <w:multiLevelType w:val="multilevel"/>
    <w:tmpl w:val="EE40B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B221B1B"/>
    <w:multiLevelType w:val="multilevel"/>
    <w:tmpl w:val="2728A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E1E1AF9"/>
    <w:multiLevelType w:val="multilevel"/>
    <w:tmpl w:val="F63CF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3AB0892"/>
    <w:multiLevelType w:val="multilevel"/>
    <w:tmpl w:val="D2267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05D2084"/>
    <w:multiLevelType w:val="multilevel"/>
    <w:tmpl w:val="63CC0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BC8178B"/>
    <w:multiLevelType w:val="multilevel"/>
    <w:tmpl w:val="EA8A5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8AE09AA"/>
    <w:multiLevelType w:val="multilevel"/>
    <w:tmpl w:val="F1782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ADD4EA2"/>
    <w:multiLevelType w:val="multilevel"/>
    <w:tmpl w:val="B6601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CAA5BD7"/>
    <w:multiLevelType w:val="multilevel"/>
    <w:tmpl w:val="0212C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E526941"/>
    <w:multiLevelType w:val="multilevel"/>
    <w:tmpl w:val="5808A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9"/>
  </w:num>
  <w:num w:numId="5">
    <w:abstractNumId w:val="0"/>
  </w:num>
  <w:num w:numId="6">
    <w:abstractNumId w:val="6"/>
  </w:num>
  <w:num w:numId="7">
    <w:abstractNumId w:val="11"/>
  </w:num>
  <w:num w:numId="8">
    <w:abstractNumId w:val="4"/>
  </w:num>
  <w:num w:numId="9">
    <w:abstractNumId w:val="3"/>
  </w:num>
  <w:num w:numId="10">
    <w:abstractNumId w:val="1"/>
  </w:num>
  <w:num w:numId="11">
    <w:abstractNumId w:val="10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12B15"/>
    <w:rsid w:val="00012B15"/>
    <w:rsid w:val="000428EC"/>
    <w:rsid w:val="0025160C"/>
    <w:rsid w:val="003E0696"/>
    <w:rsid w:val="0042031D"/>
    <w:rsid w:val="008E4AB0"/>
    <w:rsid w:val="00997EFC"/>
    <w:rsid w:val="00D762DF"/>
    <w:rsid w:val="00F02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6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2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975</Words>
  <Characters>5561</Characters>
  <Application>Microsoft Office Word</Application>
  <DocSecurity>0</DocSecurity>
  <Lines>46</Lines>
  <Paragraphs>13</Paragraphs>
  <ScaleCrop>false</ScaleCrop>
  <Company/>
  <LinksUpToDate>false</LinksUpToDate>
  <CharactersWithSpaces>6523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8</cp:revision>
  <dcterms:created xsi:type="dcterms:W3CDTF">2013-11-06T10:09:00Z</dcterms:created>
  <dcterms:modified xsi:type="dcterms:W3CDTF">2013-11-06T10:21:00Z</dcterms:modified>
</cp:coreProperties>
</file>